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9BC" w:rsidRDefault="00121DC9" w:rsidP="00121DC9">
      <w:pPr>
        <w:jc w:val="center"/>
        <w:rPr>
          <w:rFonts w:ascii="Georgia" w:hAnsi="Georgia"/>
          <w:b/>
          <w:i/>
          <w:sz w:val="28"/>
          <w:szCs w:val="28"/>
          <w:u w:val="single"/>
        </w:rPr>
      </w:pPr>
      <w:bookmarkStart w:id="0" w:name="_GoBack"/>
      <w:bookmarkEnd w:id="0"/>
      <w:r>
        <w:rPr>
          <w:rFonts w:ascii="Georgia" w:hAnsi="Georgia"/>
          <w:b/>
          <w:i/>
          <w:sz w:val="28"/>
          <w:szCs w:val="28"/>
          <w:u w:val="single"/>
        </w:rPr>
        <w:t>E.S.P.L.  JOB  DESCRIPTION</w:t>
      </w:r>
    </w:p>
    <w:p w:rsidR="00121DC9" w:rsidRDefault="00121DC9" w:rsidP="00121DC9">
      <w:pPr>
        <w:jc w:val="center"/>
        <w:rPr>
          <w:rFonts w:ascii="Georgia" w:hAnsi="Georgia"/>
          <w:b/>
          <w:i/>
          <w:sz w:val="28"/>
          <w:szCs w:val="28"/>
          <w:u w:val="single"/>
        </w:rPr>
      </w:pPr>
      <w:r>
        <w:rPr>
          <w:rFonts w:ascii="Georgia" w:hAnsi="Georgia"/>
          <w:b/>
          <w:i/>
          <w:sz w:val="28"/>
          <w:szCs w:val="28"/>
          <w:u w:val="single"/>
        </w:rPr>
        <w:t>SPONSOR  LIAISON</w:t>
      </w:r>
    </w:p>
    <w:p w:rsidR="009161D7" w:rsidRDefault="009161D7" w:rsidP="00121DC9">
      <w:pPr>
        <w:jc w:val="center"/>
        <w:rPr>
          <w:rFonts w:ascii="Georgia" w:hAnsi="Georgia"/>
          <w:b/>
          <w:i/>
          <w:sz w:val="28"/>
          <w:szCs w:val="28"/>
          <w:u w:val="single"/>
        </w:rPr>
      </w:pPr>
      <w:r>
        <w:rPr>
          <w:rFonts w:ascii="Georgia" w:hAnsi="Georgia"/>
          <w:b/>
          <w:i/>
          <w:sz w:val="28"/>
          <w:szCs w:val="28"/>
          <w:u w:val="single"/>
        </w:rPr>
        <w:t>2011</w:t>
      </w:r>
    </w:p>
    <w:p w:rsidR="00121DC9" w:rsidRDefault="00121DC9" w:rsidP="00121DC9">
      <w:pPr>
        <w:rPr>
          <w:rFonts w:ascii="Georgia" w:hAnsi="Georgia"/>
          <w:b/>
          <w:sz w:val="24"/>
          <w:szCs w:val="24"/>
        </w:rPr>
      </w:pPr>
    </w:p>
    <w:p w:rsidR="00121DC9" w:rsidRDefault="00121DC9" w:rsidP="00121DC9">
      <w:pPr>
        <w:rPr>
          <w:rFonts w:ascii="Georgia" w:hAnsi="Georgia"/>
          <w:b/>
          <w:i/>
          <w:sz w:val="24"/>
          <w:szCs w:val="24"/>
          <w:u w:val="single"/>
        </w:rPr>
      </w:pPr>
      <w:r w:rsidRPr="00121DC9">
        <w:rPr>
          <w:rFonts w:ascii="Georgia" w:hAnsi="Georgia"/>
          <w:b/>
          <w:i/>
          <w:sz w:val="24"/>
          <w:szCs w:val="24"/>
          <w:u w:val="single"/>
        </w:rPr>
        <w:t>Job Description</w:t>
      </w:r>
      <w:r>
        <w:rPr>
          <w:rFonts w:ascii="Georgia" w:hAnsi="Georgia"/>
          <w:b/>
          <w:i/>
          <w:sz w:val="24"/>
          <w:szCs w:val="24"/>
          <w:u w:val="single"/>
        </w:rPr>
        <w:t>:</w:t>
      </w:r>
    </w:p>
    <w:p w:rsidR="00121DC9" w:rsidRPr="00121DC9" w:rsidRDefault="00121DC9" w:rsidP="00121DC9">
      <w:pPr>
        <w:ind w:left="720" w:hanging="720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1:</w:t>
      </w:r>
      <w:r>
        <w:rPr>
          <w:rFonts w:ascii="Georgia" w:hAnsi="Georgia"/>
          <w:b/>
          <w:sz w:val="24"/>
          <w:szCs w:val="24"/>
        </w:rPr>
        <w:tab/>
      </w:r>
      <w:r w:rsidRPr="00121DC9">
        <w:rPr>
          <w:rFonts w:ascii="Georgia" w:hAnsi="Georgia"/>
          <w:sz w:val="24"/>
          <w:szCs w:val="24"/>
        </w:rPr>
        <w:t>Maintain a list of current and prospective sponsors and supply a copy of such to the Secretary for filing purposes.</w:t>
      </w:r>
    </w:p>
    <w:p w:rsidR="00121DC9" w:rsidRDefault="00121DC9" w:rsidP="00121DC9">
      <w:pPr>
        <w:ind w:left="720" w:hanging="720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2:</w:t>
      </w:r>
      <w:r w:rsidR="00C273B8">
        <w:rPr>
          <w:rFonts w:ascii="Georgia" w:hAnsi="Georgia"/>
          <w:b/>
          <w:sz w:val="24"/>
          <w:szCs w:val="24"/>
        </w:rPr>
        <w:tab/>
      </w:r>
      <w:r w:rsidR="00C273B8">
        <w:rPr>
          <w:rFonts w:ascii="Georgia" w:hAnsi="Georgia"/>
          <w:sz w:val="24"/>
          <w:szCs w:val="24"/>
        </w:rPr>
        <w:t xml:space="preserve">Work closely  with the Equipment Manager in </w:t>
      </w:r>
      <w:r w:rsidR="00260C56">
        <w:rPr>
          <w:rFonts w:ascii="Georgia" w:hAnsi="Georgia"/>
          <w:sz w:val="24"/>
          <w:szCs w:val="24"/>
        </w:rPr>
        <w:t>coordinating</w:t>
      </w:r>
      <w:r w:rsidR="00C273B8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 the production /ordering of sponsors’</w:t>
      </w:r>
      <w:r w:rsidR="00C273B8">
        <w:rPr>
          <w:rFonts w:ascii="Georgia" w:hAnsi="Georgia"/>
          <w:sz w:val="24"/>
          <w:szCs w:val="24"/>
        </w:rPr>
        <w:t xml:space="preserve"> sweaters while </w:t>
      </w:r>
      <w:r>
        <w:rPr>
          <w:rFonts w:ascii="Georgia" w:hAnsi="Georgia"/>
          <w:sz w:val="24"/>
          <w:szCs w:val="24"/>
        </w:rPr>
        <w:t xml:space="preserve"> establish</w:t>
      </w:r>
      <w:r w:rsidR="00C273B8">
        <w:rPr>
          <w:rFonts w:ascii="Georgia" w:hAnsi="Georgia"/>
          <w:sz w:val="24"/>
          <w:szCs w:val="24"/>
        </w:rPr>
        <w:t xml:space="preserve">ing </w:t>
      </w:r>
      <w:r>
        <w:rPr>
          <w:rFonts w:ascii="Georgia" w:hAnsi="Georgia"/>
          <w:sz w:val="24"/>
          <w:szCs w:val="24"/>
        </w:rPr>
        <w:t xml:space="preserve"> team colours and sponsors’ logos.</w:t>
      </w:r>
      <w:r w:rsidRPr="00121DC9">
        <w:rPr>
          <w:rFonts w:ascii="Georgia" w:hAnsi="Georgia"/>
          <w:sz w:val="24"/>
          <w:szCs w:val="24"/>
        </w:rPr>
        <w:tab/>
      </w:r>
    </w:p>
    <w:p w:rsidR="00C273B8" w:rsidRDefault="00C273B8" w:rsidP="00121DC9">
      <w:pPr>
        <w:ind w:left="720" w:hanging="720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3:</w:t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>Communicate with each sponsor, by way of letter, three times a year.                                 (a) Mail letter in early January outlining the current years sponsor fees, along with an invoice for payment due March 1</w:t>
      </w:r>
      <w:r w:rsidRPr="00C273B8">
        <w:rPr>
          <w:rFonts w:ascii="Georgia" w:hAnsi="Georgia"/>
          <w:sz w:val="24"/>
          <w:szCs w:val="24"/>
          <w:vertAlign w:val="superscript"/>
        </w:rPr>
        <w:t>st</w:t>
      </w:r>
      <w:r>
        <w:rPr>
          <w:rFonts w:ascii="Georgia" w:hAnsi="Georgia"/>
          <w:sz w:val="24"/>
          <w:szCs w:val="24"/>
        </w:rPr>
        <w:t>. This could include prospective sponsors.</w:t>
      </w:r>
      <w:r w:rsidR="00AB6E79">
        <w:rPr>
          <w:rFonts w:ascii="Georgia" w:hAnsi="Georgia"/>
          <w:sz w:val="24"/>
          <w:szCs w:val="24"/>
        </w:rPr>
        <w:t xml:space="preserve">                                                                                                                                          (b) Mail letter, where required, to sponsor pubs, identifying potential visitation. (c) Work with sponsor pubs in obtaining prices for planned special events.             (d) Hand delive</w:t>
      </w:r>
      <w:r w:rsidR="00073812">
        <w:rPr>
          <w:rFonts w:ascii="Georgia" w:hAnsi="Georgia"/>
          <w:sz w:val="24"/>
          <w:szCs w:val="24"/>
        </w:rPr>
        <w:t xml:space="preserve">r </w:t>
      </w:r>
      <w:r w:rsidR="00AB6E79">
        <w:rPr>
          <w:rFonts w:ascii="Georgia" w:hAnsi="Georgia"/>
          <w:sz w:val="24"/>
          <w:szCs w:val="24"/>
        </w:rPr>
        <w:t>letter of thank you along with sponsor’s plaques, team pictures</w:t>
      </w:r>
      <w:r w:rsidR="00073812">
        <w:rPr>
          <w:rFonts w:ascii="Georgia" w:hAnsi="Georgia"/>
          <w:sz w:val="24"/>
          <w:szCs w:val="24"/>
        </w:rPr>
        <w:t>,     and a request for their continued support for the following year. This is to be completed by the end of October.</w:t>
      </w:r>
    </w:p>
    <w:p w:rsidR="00073812" w:rsidRDefault="00073812" w:rsidP="00121DC9">
      <w:pPr>
        <w:ind w:left="720" w:hanging="720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4:</w:t>
      </w:r>
      <w:r>
        <w:rPr>
          <w:rFonts w:ascii="Georgia" w:hAnsi="Georgia"/>
          <w:sz w:val="24"/>
          <w:szCs w:val="24"/>
        </w:rPr>
        <w:tab/>
        <w:t>Obtain Sponsors’ cheques and submit to League Treasurer by end of first week in March.</w:t>
      </w:r>
    </w:p>
    <w:p w:rsidR="00260C56" w:rsidRDefault="00260C56" w:rsidP="00121DC9">
      <w:pPr>
        <w:ind w:left="720" w:hanging="720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5:</w:t>
      </w:r>
      <w:r>
        <w:rPr>
          <w:rFonts w:ascii="Georgia" w:hAnsi="Georgia"/>
          <w:sz w:val="24"/>
          <w:szCs w:val="24"/>
        </w:rPr>
        <w:tab/>
        <w:t>Work with the Fairfield Centre Staff in the arranging and coordinating of the spring B.B.Q. and annual fall banquet.</w:t>
      </w:r>
    </w:p>
    <w:p w:rsidR="00C273B8" w:rsidRPr="00C273B8" w:rsidRDefault="00C273B8" w:rsidP="00121DC9">
      <w:pPr>
        <w:ind w:left="720" w:hanging="720"/>
        <w:rPr>
          <w:rFonts w:ascii="Georgia" w:hAnsi="Georgia"/>
          <w:sz w:val="24"/>
          <w:szCs w:val="24"/>
        </w:rPr>
      </w:pPr>
    </w:p>
    <w:sectPr w:rsidR="00C273B8" w:rsidRPr="00C273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DC9"/>
    <w:rsid w:val="00073812"/>
    <w:rsid w:val="00121DC9"/>
    <w:rsid w:val="00143858"/>
    <w:rsid w:val="00260C56"/>
    <w:rsid w:val="009161D7"/>
    <w:rsid w:val="009869BC"/>
    <w:rsid w:val="00AB6E79"/>
    <w:rsid w:val="00C2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Jacan12</dc:creator>
  <cp:lastModifiedBy>nicholas</cp:lastModifiedBy>
  <cp:revision>2</cp:revision>
  <dcterms:created xsi:type="dcterms:W3CDTF">2012-03-01T07:12:00Z</dcterms:created>
  <dcterms:modified xsi:type="dcterms:W3CDTF">2012-03-01T07:12:00Z</dcterms:modified>
</cp:coreProperties>
</file>