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1A" w:rsidRDefault="009508A3" w:rsidP="009508A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Etobicoke Slo-Pitch League</w:t>
      </w:r>
    </w:p>
    <w:p w:rsidR="009508A3" w:rsidRDefault="009508A3" w:rsidP="009508A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E.S.P.L.  Information</w:t>
      </w:r>
    </w:p>
    <w:p w:rsidR="00E977A0" w:rsidRDefault="00E977A0" w:rsidP="009508A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9508A3" w:rsidRDefault="009508A3" w:rsidP="009508A3">
      <w:pPr>
        <w:rPr>
          <w:rFonts w:ascii="Georgia" w:hAnsi="Georgia"/>
          <w:sz w:val="24"/>
          <w:szCs w:val="24"/>
        </w:rPr>
      </w:pPr>
    </w:p>
    <w:p w:rsidR="009508A3" w:rsidRDefault="00EC3AF8" w:rsidP="00950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E.S.P.L. 55+</w:t>
      </w:r>
      <w:r w:rsidR="009508A3">
        <w:rPr>
          <w:rFonts w:ascii="Georgia" w:hAnsi="Georgia"/>
          <w:sz w:val="24"/>
          <w:szCs w:val="24"/>
        </w:rPr>
        <w:t xml:space="preserve"> Slo-Pitch </w:t>
      </w:r>
      <w:r w:rsidR="00600F4D">
        <w:rPr>
          <w:rFonts w:ascii="Georgia" w:hAnsi="Georgia"/>
          <w:sz w:val="24"/>
          <w:szCs w:val="24"/>
        </w:rPr>
        <w:t>is</w:t>
      </w:r>
      <w:r w:rsidR="009508A3">
        <w:rPr>
          <w:rFonts w:ascii="Georgia" w:hAnsi="Georgia"/>
          <w:sz w:val="24"/>
          <w:szCs w:val="24"/>
        </w:rPr>
        <w:t xml:space="preserve"> organized under the auspices of the Toronto Parks and Recreation Department, and operates out of the Fairfield Seniors’ Centre in South Etobicoke.</w:t>
      </w:r>
    </w:p>
    <w:p w:rsidR="00EC3AF8" w:rsidRDefault="009508A3" w:rsidP="00950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E.S.P.L. is a recreational league and exists to allow seniors, both male and female,</w:t>
      </w:r>
      <w:r w:rsidR="00EC3AF8">
        <w:rPr>
          <w:rFonts w:ascii="Georgia" w:hAnsi="Georgia"/>
          <w:sz w:val="24"/>
          <w:szCs w:val="24"/>
        </w:rPr>
        <w:t xml:space="preserve"> 55 year</w:t>
      </w:r>
      <w:r w:rsidR="008D645C">
        <w:rPr>
          <w:rFonts w:ascii="Georgia" w:hAnsi="Georgia"/>
          <w:sz w:val="24"/>
          <w:szCs w:val="24"/>
        </w:rPr>
        <w:t>s of age and older to play slo-</w:t>
      </w:r>
      <w:r w:rsidR="00EC3AF8">
        <w:rPr>
          <w:rFonts w:ascii="Georgia" w:hAnsi="Georgia"/>
          <w:sz w:val="24"/>
          <w:szCs w:val="24"/>
        </w:rPr>
        <w:t>pitch on a regular basis from the end of April to the middle of September each year.</w:t>
      </w:r>
    </w:p>
    <w:p w:rsidR="00EC3AF8" w:rsidRDefault="00EC3AF8" w:rsidP="00950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league began in 1994 and operates through a system of committees which organize and conduct the activities of the league.</w:t>
      </w:r>
    </w:p>
    <w:p w:rsidR="00EC3AF8" w:rsidRDefault="00EC3AF8" w:rsidP="00950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year an executive is formed and their main objective is to balance all teams in strength. Although there is </w:t>
      </w:r>
      <w:r w:rsidR="00600F4D">
        <w:rPr>
          <w:rFonts w:ascii="Georgia" w:hAnsi="Georgia"/>
          <w:sz w:val="24"/>
          <w:szCs w:val="24"/>
        </w:rPr>
        <w:t>competitiveness among teams</w:t>
      </w:r>
      <w:r>
        <w:rPr>
          <w:rFonts w:ascii="Georgia" w:hAnsi="Georgia"/>
          <w:sz w:val="24"/>
          <w:szCs w:val="24"/>
        </w:rPr>
        <w:t xml:space="preserve"> the main thrust is for all players to have fun and exercise.</w:t>
      </w:r>
    </w:p>
    <w:p w:rsidR="00600F4D" w:rsidRDefault="00600F4D" w:rsidP="00950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 though the E.S.P.L. comes under the Toronto Parks and Recreation, we remain self-supporting as sponsors for each team are obtained.</w:t>
      </w:r>
    </w:p>
    <w:p w:rsidR="00600F4D" w:rsidRDefault="00600F4D" w:rsidP="00950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team uniforms (sweaters), Bats, Balls Bases and game incidentals are supplied by the E.S.P.L.  </w:t>
      </w:r>
    </w:p>
    <w:p w:rsidR="00EC3AF8" w:rsidRDefault="00EC3AF8" w:rsidP="009508A3">
      <w:pPr>
        <w:rPr>
          <w:rFonts w:ascii="Georgia" w:hAnsi="Georgia"/>
          <w:sz w:val="24"/>
          <w:szCs w:val="24"/>
        </w:rPr>
      </w:pPr>
    </w:p>
    <w:p w:rsidR="009508A3" w:rsidRPr="009508A3" w:rsidRDefault="009508A3" w:rsidP="00950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9508A3" w:rsidRPr="0095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3"/>
    <w:rsid w:val="00600F4D"/>
    <w:rsid w:val="0083491A"/>
    <w:rsid w:val="008D645C"/>
    <w:rsid w:val="00931918"/>
    <w:rsid w:val="009508A3"/>
    <w:rsid w:val="00E977A0"/>
    <w:rsid w:val="00E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2012-03-01T07:05:00Z</dcterms:created>
  <dcterms:modified xsi:type="dcterms:W3CDTF">2012-03-01T07:05:00Z</dcterms:modified>
</cp:coreProperties>
</file>